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738F8" w:rsidR="00DD259F" w:rsidP="005B7AC9" w:rsidRDefault="00DD259F" w14:paraId="55b776e" w14:textId="55b776e">
      <w:pPr>
        <w15:collapsed w:val="false"/>
        <w:rPr>
          <w:rFonts w:cs="Arial"/>
          <w:b w:val="false"/>
        </w:rPr>
      </w:pPr>
      <w:bookmarkStart w:name="_GoBack" w:id="0"/>
      <w:bookmarkEnd w:id="0"/>
      <w:r w:rsidRPr="007738F8">
        <w:rPr>
          <w:rFonts w:cs="Arial"/>
          <w:b w:val="false"/>
        </w:rPr>
        <w:t>REPUBLIKA HRVATSKA</w:t>
      </w:r>
    </w:p>
    <w:p w:rsidRPr="007738F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738F8">
        <w:rPr>
          <w:rFonts w:cs="Arial"/>
          <w:b w:val="false"/>
        </w:rPr>
        <w:t>TRGOVAČKI SUD U RIJECI</w:t>
      </w:r>
      <w:r w:rsidRPr="007738F8" w:rsidR="006D1F4A">
        <w:rPr>
          <w:rFonts w:cs="Arial"/>
          <w:b w:val="false"/>
        </w:rPr>
        <w:tab/>
      </w:r>
    </w:p>
    <w:p w:rsidRPr="007738F8" w:rsidR="0027103A" w:rsidP="005B7AC9" w:rsidRDefault="00DD259F">
      <w:pPr>
        <w:rPr>
          <w:rFonts w:cs="Arial"/>
          <w:b w:val="false"/>
        </w:rPr>
      </w:pPr>
      <w:r w:rsidRPr="007738F8">
        <w:rPr>
          <w:rFonts w:cs="Arial"/>
          <w:b w:val="false"/>
        </w:rPr>
        <w:t>ZADARSKA 1 i 3</w:t>
      </w:r>
    </w:p>
    <w:p w:rsidRPr="007738F8" w:rsidR="0027103A" w:rsidP="005B7AC9" w:rsidRDefault="0027103A">
      <w:pPr>
        <w:rPr>
          <w:rFonts w:cs="Arial"/>
          <w:b w:val="false"/>
        </w:rPr>
      </w:pPr>
    </w:p>
    <w:p w:rsidRPr="007738F8" w:rsidR="00E90BF1" w:rsidP="005B7AC9" w:rsidRDefault="00E90BF1">
      <w:pPr>
        <w:rPr>
          <w:rFonts w:cs="Arial"/>
          <w:b w:val="false"/>
        </w:rPr>
      </w:pPr>
    </w:p>
    <w:p w:rsidRPr="007738F8" w:rsidR="00E90BF1" w:rsidP="005B7AC9" w:rsidRDefault="00E90BF1">
      <w:pPr>
        <w:rPr>
          <w:rFonts w:cs="Arial"/>
          <w:b w:val="false"/>
        </w:rPr>
      </w:pPr>
    </w:p>
    <w:p w:rsidRPr="007738F8" w:rsidR="00E90BF1" w:rsidP="005B7AC9" w:rsidRDefault="00E90BF1">
      <w:pPr>
        <w:rPr>
          <w:rFonts w:cs="Arial"/>
          <w:b w:val="false"/>
        </w:rPr>
      </w:pPr>
    </w:p>
    <w:p w:rsidRPr="007738F8" w:rsidR="00613796" w:rsidP="005B7AC9" w:rsidRDefault="00613796">
      <w:pPr>
        <w:jc w:val="center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>Z A P I S N I K</w:t>
      </w:r>
    </w:p>
    <w:p w:rsidRPr="007738F8" w:rsidR="000F7AD9" w:rsidP="00A11924" w:rsidRDefault="00405860">
      <w:pPr>
        <w:jc w:val="center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>o</w:t>
      </w:r>
      <w:r w:rsidRPr="007738F8" w:rsidR="00560DA5">
        <w:rPr>
          <w:rFonts w:cs="Arial"/>
          <w:b w:val="false"/>
          <w:bCs/>
        </w:rPr>
        <w:t>d</w:t>
      </w:r>
      <w:r w:rsidRPr="007738F8" w:rsidR="001C161A">
        <w:rPr>
          <w:rFonts w:cs="Arial"/>
          <w:b w:val="false"/>
          <w:bCs/>
        </w:rPr>
        <w:t xml:space="preserve"> </w:t>
      </w:r>
      <w:r w:rsidRPr="007738F8" w:rsidR="002C5FC2">
        <w:rPr>
          <w:rFonts w:cs="Arial"/>
          <w:b w:val="false"/>
          <w:bCs/>
        </w:rPr>
        <w:t>2</w:t>
      </w:r>
      <w:r w:rsidRPr="007738F8" w:rsidR="007738F8">
        <w:rPr>
          <w:rFonts w:cs="Arial"/>
          <w:b w:val="false"/>
          <w:bCs/>
        </w:rPr>
        <w:t>8</w:t>
      </w:r>
      <w:r w:rsidRPr="007738F8" w:rsidR="00794332">
        <w:rPr>
          <w:rFonts w:cs="Arial"/>
          <w:b w:val="false"/>
          <w:bCs/>
        </w:rPr>
        <w:t>. prosinca</w:t>
      </w:r>
      <w:r w:rsidRPr="007738F8" w:rsidR="0019114E">
        <w:rPr>
          <w:rFonts w:cs="Arial"/>
          <w:b w:val="false"/>
          <w:bCs/>
        </w:rPr>
        <w:t xml:space="preserve"> 2021</w:t>
      </w:r>
      <w:r w:rsidRPr="007738F8" w:rsidR="00A85AFB">
        <w:rPr>
          <w:rFonts w:cs="Arial"/>
          <w:b w:val="false"/>
          <w:bCs/>
        </w:rPr>
        <w:t>.</w:t>
      </w:r>
      <w:r w:rsidRPr="007738F8" w:rsidR="0019114E">
        <w:rPr>
          <w:rFonts w:cs="Arial"/>
          <w:b w:val="false"/>
          <w:bCs/>
        </w:rPr>
        <w:t xml:space="preserve"> godine</w:t>
      </w:r>
      <w:r w:rsidRPr="007738F8" w:rsidR="00B82A55">
        <w:rPr>
          <w:rFonts w:cs="Arial"/>
          <w:b w:val="false"/>
          <w:bCs/>
        </w:rPr>
        <w:t xml:space="preserve"> </w:t>
      </w:r>
    </w:p>
    <w:p w:rsidRPr="007738F8" w:rsidR="00932C80" w:rsidP="005B7AC9" w:rsidRDefault="00A24FE2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 xml:space="preserve">u prethodnom postupku </w:t>
      </w:r>
      <w:r w:rsidRPr="007738F8" w:rsidR="00613796">
        <w:rPr>
          <w:rFonts w:cs="Arial"/>
          <w:b w:val="false"/>
        </w:rPr>
        <w:t>radi</w:t>
      </w:r>
      <w:r w:rsidRPr="007738F8" w:rsidR="006372B4">
        <w:rPr>
          <w:rFonts w:cs="Arial"/>
          <w:b w:val="false"/>
        </w:rPr>
        <w:t xml:space="preserve"> očitovanja o prijedlogu i</w:t>
      </w:r>
      <w:r w:rsidRPr="007738F8" w:rsidR="00613796">
        <w:rPr>
          <w:rFonts w:cs="Arial"/>
          <w:b w:val="false"/>
        </w:rPr>
        <w:t xml:space="preserve"> </w:t>
      </w:r>
      <w:r w:rsidRPr="007738F8" w:rsidR="00B468D0">
        <w:rPr>
          <w:rFonts w:cs="Arial"/>
          <w:b w:val="false"/>
        </w:rPr>
        <w:t>rasprave o</w:t>
      </w:r>
      <w:r w:rsidRPr="007738F8" w:rsidR="00727FC2">
        <w:rPr>
          <w:rFonts w:cs="Arial"/>
          <w:b w:val="false"/>
        </w:rPr>
        <w:t xml:space="preserve"> </w:t>
      </w:r>
      <w:r w:rsidRPr="007738F8" w:rsidR="00E279D6">
        <w:rPr>
          <w:rFonts w:cs="Arial"/>
          <w:b w:val="false"/>
        </w:rPr>
        <w:t>pretpostavk</w:t>
      </w:r>
      <w:r w:rsidRPr="007738F8" w:rsidR="00B468D0">
        <w:rPr>
          <w:rFonts w:cs="Arial"/>
          <w:b w:val="false"/>
        </w:rPr>
        <w:t>ama</w:t>
      </w:r>
      <w:r w:rsidRPr="007738F8" w:rsidR="00E279D6">
        <w:rPr>
          <w:rFonts w:cs="Arial"/>
          <w:b w:val="false"/>
        </w:rPr>
        <w:t xml:space="preserve"> </w:t>
      </w:r>
      <w:r w:rsidRPr="007738F8" w:rsidR="006F49A9">
        <w:rPr>
          <w:rFonts w:cs="Arial"/>
          <w:b w:val="false"/>
        </w:rPr>
        <w:t xml:space="preserve">za otvaranje </w:t>
      </w:r>
      <w:r w:rsidRPr="007738F8" w:rsidR="00560DA5">
        <w:rPr>
          <w:rFonts w:cs="Arial"/>
          <w:b w:val="false"/>
        </w:rPr>
        <w:t xml:space="preserve">stečajnog </w:t>
      </w:r>
      <w:r w:rsidRPr="007738F8" w:rsidR="00613796">
        <w:rPr>
          <w:rFonts w:cs="Arial"/>
          <w:b w:val="false"/>
        </w:rPr>
        <w:t>postupka nad</w:t>
      </w:r>
      <w:r w:rsidRPr="007738F8" w:rsidR="00A60F59">
        <w:rPr>
          <w:rFonts w:cs="Arial"/>
          <w:b w:val="false"/>
        </w:rPr>
        <w:t xml:space="preserve"> dužnikom trgovačkim društvom</w:t>
      </w:r>
      <w:r w:rsidRPr="007738F8" w:rsidR="00613796">
        <w:rPr>
          <w:rFonts w:cs="Arial"/>
          <w:b w:val="false"/>
        </w:rPr>
        <w:t xml:space="preserve"> </w:t>
      </w:r>
      <w:r w:rsidRPr="007738F8" w:rsidR="007738F8">
        <w:rPr>
          <w:rFonts w:cs="Arial"/>
          <w:b w:val="false"/>
        </w:rPr>
        <w:t>NAŠ KAMIK jednostavno društvo s ograničenom odgovornošću za građevinarstvo, Povile, 19. dalmatinske divizije 39</w:t>
      </w:r>
      <w:r w:rsidRPr="007738F8" w:rsidR="00A11924">
        <w:rPr>
          <w:rFonts w:cs="Arial"/>
          <w:b w:val="false"/>
        </w:rPr>
        <w:t>.</w:t>
      </w:r>
    </w:p>
    <w:p w:rsidRPr="007738F8" w:rsidR="0027103A" w:rsidP="005B7AC9" w:rsidRDefault="0027103A">
      <w:pPr>
        <w:jc w:val="both"/>
        <w:rPr>
          <w:rFonts w:cs="Arial"/>
          <w:b w:val="false"/>
        </w:rPr>
      </w:pPr>
    </w:p>
    <w:p w:rsidRPr="007738F8" w:rsidR="00E90BF1" w:rsidP="005B7AC9" w:rsidRDefault="00E90BF1">
      <w:pPr>
        <w:jc w:val="both"/>
        <w:rPr>
          <w:rFonts w:cs="Arial"/>
          <w:b w:val="false"/>
        </w:rPr>
      </w:pPr>
    </w:p>
    <w:p w:rsidRPr="007738F8" w:rsidR="00613796" w:rsidP="005B7AC9" w:rsidRDefault="00613796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OD SUDA PRISUTNI:</w:t>
      </w:r>
    </w:p>
    <w:p w:rsidRPr="007738F8" w:rsidR="00613796" w:rsidP="005B7AC9" w:rsidRDefault="00613796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Daniela Korlević, sudac</w:t>
      </w:r>
    </w:p>
    <w:p w:rsidRPr="007738F8" w:rsidR="00FC1210" w:rsidP="000E4AFD" w:rsidRDefault="00A11924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Dajana Jurković</w:t>
      </w:r>
      <w:r w:rsidRPr="007738F8" w:rsidR="00613796">
        <w:rPr>
          <w:rFonts w:cs="Arial"/>
          <w:b w:val="false"/>
        </w:rPr>
        <w:t>, zapisničar</w:t>
      </w:r>
    </w:p>
    <w:p w:rsidRPr="007738F8" w:rsidR="00E90BF1" w:rsidP="0088250B" w:rsidRDefault="00E90BF1">
      <w:pPr>
        <w:rPr>
          <w:rFonts w:cs="Arial"/>
          <w:b w:val="false"/>
        </w:rPr>
      </w:pPr>
    </w:p>
    <w:p w:rsidRPr="007738F8" w:rsidR="00613796" w:rsidP="005B7AC9" w:rsidRDefault="009168D8">
      <w:pPr>
        <w:jc w:val="center"/>
        <w:rPr>
          <w:rFonts w:cs="Arial"/>
          <w:b w:val="false"/>
        </w:rPr>
      </w:pPr>
      <w:r w:rsidRPr="007738F8">
        <w:rPr>
          <w:rFonts w:cs="Arial"/>
          <w:b w:val="false"/>
        </w:rPr>
        <w:t>Početak u</w:t>
      </w:r>
      <w:r w:rsidRPr="007738F8" w:rsidR="00CF16F2">
        <w:rPr>
          <w:rFonts w:cs="Arial"/>
          <w:b w:val="false"/>
        </w:rPr>
        <w:t xml:space="preserve"> </w:t>
      </w:r>
      <w:r w:rsidRPr="007738F8" w:rsidR="007738F8">
        <w:rPr>
          <w:rFonts w:cs="Arial"/>
          <w:b w:val="false"/>
        </w:rPr>
        <w:t>9</w:t>
      </w:r>
      <w:r w:rsidRPr="007738F8" w:rsidR="00613796">
        <w:rPr>
          <w:rFonts w:cs="Arial"/>
          <w:b w:val="false"/>
        </w:rPr>
        <w:t>:</w:t>
      </w:r>
      <w:r w:rsidRPr="007738F8" w:rsidR="007738F8">
        <w:rPr>
          <w:rFonts w:cs="Arial"/>
          <w:b w:val="false"/>
        </w:rPr>
        <w:t>45</w:t>
      </w:r>
      <w:r w:rsidRPr="007738F8" w:rsidR="00613796">
        <w:rPr>
          <w:rFonts w:cs="Arial"/>
          <w:b w:val="false"/>
        </w:rPr>
        <w:t xml:space="preserve"> sati</w:t>
      </w:r>
    </w:p>
    <w:p w:rsidRPr="007738F8" w:rsidR="00E90BF1" w:rsidP="005B7AC9" w:rsidRDefault="00E90BF1">
      <w:pPr>
        <w:jc w:val="both"/>
        <w:rPr>
          <w:rFonts w:cs="Arial"/>
          <w:b w:val="false"/>
        </w:rPr>
      </w:pPr>
    </w:p>
    <w:p w:rsidRPr="007738F8" w:rsidR="00613796" w:rsidP="005B7AC9" w:rsidRDefault="00613796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Utvrđuje se da su na današnje ročište pristupili:</w:t>
      </w:r>
    </w:p>
    <w:p w:rsidRPr="007738F8" w:rsidR="00E96CC2" w:rsidP="005B7AC9" w:rsidRDefault="00613796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Za predlagatelja</w:t>
      </w:r>
      <w:r w:rsidRPr="007738F8" w:rsidR="00E96CC2">
        <w:rPr>
          <w:rFonts w:cs="Arial"/>
          <w:b w:val="false"/>
        </w:rPr>
        <w:t>:</w:t>
      </w:r>
      <w:r w:rsidRPr="007738F8" w:rsidR="00481E2D">
        <w:rPr>
          <w:rFonts w:cs="Arial"/>
          <w:b w:val="false"/>
        </w:rPr>
        <w:t xml:space="preserve"> </w:t>
      </w:r>
      <w:r w:rsidRPr="007738F8" w:rsidR="001A015C">
        <w:rPr>
          <w:rFonts w:cs="Arial"/>
          <w:b w:val="false"/>
        </w:rPr>
        <w:t xml:space="preserve">nitko, dostava poziva uredno iskazana  </w:t>
      </w:r>
    </w:p>
    <w:p w:rsidRPr="007738F8" w:rsidR="001A015C" w:rsidP="005B7AC9" w:rsidRDefault="001A015C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 xml:space="preserve">Za dužnika: </w:t>
      </w:r>
      <w:r w:rsidRPr="007738F8" w:rsidR="00D06580">
        <w:rPr>
          <w:rFonts w:cs="Arial"/>
          <w:b w:val="false"/>
        </w:rPr>
        <w:t xml:space="preserve">nitko, dostava poziva uredno iskazana  </w:t>
      </w:r>
    </w:p>
    <w:p w:rsidRPr="007738F8" w:rsidR="009E23B7" w:rsidP="009E23B7" w:rsidRDefault="007E4088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 xml:space="preserve">Za FINA: nitko, dostava poziva uredno iskazana  </w:t>
      </w:r>
    </w:p>
    <w:p w:rsidRPr="007738F8" w:rsidR="0052534F" w:rsidP="009E23B7" w:rsidRDefault="0052534F">
      <w:pPr>
        <w:jc w:val="both"/>
        <w:rPr>
          <w:rFonts w:cs="Arial"/>
          <w:b w:val="false"/>
        </w:rPr>
      </w:pPr>
    </w:p>
    <w:p w:rsidRPr="007738F8" w:rsidR="00794332" w:rsidP="009E23B7" w:rsidRDefault="00C91DA2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ab/>
      </w:r>
      <w:r w:rsidRPr="00314E77">
        <w:rPr>
          <w:rFonts w:cs="Arial"/>
          <w:b w:val="false"/>
        </w:rPr>
        <w:t>Utvrđuje se da na današnje ročište nije pristupio privremeni stečajni upravitelj, a svoj izostanak je opravdao usmenim putem.</w:t>
      </w:r>
    </w:p>
    <w:p w:rsidRPr="007738F8" w:rsidR="00C91DA2" w:rsidP="009E23B7" w:rsidRDefault="00C91DA2">
      <w:pPr>
        <w:jc w:val="both"/>
        <w:rPr>
          <w:rFonts w:cs="Arial"/>
          <w:b w:val="false"/>
        </w:rPr>
      </w:pPr>
    </w:p>
    <w:p w:rsidRPr="007738F8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Utvrđuje se da spisu pril</w:t>
      </w:r>
      <w:r w:rsidRPr="007738F8" w:rsidR="00F65E5D">
        <w:rPr>
          <w:rFonts w:cs="Arial"/>
          <w:b w:val="false"/>
        </w:rPr>
        <w:t xml:space="preserve">eži podnesak predlagatelja od </w:t>
      </w:r>
      <w:r w:rsidRPr="007738F8" w:rsidR="00794332">
        <w:rPr>
          <w:rFonts w:cs="Arial"/>
          <w:b w:val="false"/>
        </w:rPr>
        <w:t>2</w:t>
      </w:r>
      <w:r w:rsidRPr="007738F8" w:rsidR="002C5FC2">
        <w:rPr>
          <w:rFonts w:cs="Arial"/>
          <w:b w:val="false"/>
        </w:rPr>
        <w:t>4</w:t>
      </w:r>
      <w:r w:rsidRPr="007738F8" w:rsidR="00794332">
        <w:rPr>
          <w:rFonts w:cs="Arial"/>
          <w:b w:val="false"/>
        </w:rPr>
        <w:t>. studenog</w:t>
      </w:r>
      <w:r w:rsidRPr="007738F8">
        <w:rPr>
          <w:rFonts w:cs="Arial"/>
          <w:b w:val="false"/>
        </w:rPr>
        <w:t xml:space="preserve"> 2021. godine pre</w:t>
      </w:r>
      <w:r w:rsidRPr="007738F8" w:rsidR="00F65E5D">
        <w:rPr>
          <w:rFonts w:cs="Arial"/>
          <w:b w:val="false"/>
        </w:rPr>
        <w:t xml:space="preserve">ma kojem dužnik na dan </w:t>
      </w:r>
      <w:r w:rsidRPr="007738F8" w:rsidR="00794332">
        <w:rPr>
          <w:rFonts w:cs="Arial"/>
          <w:b w:val="false"/>
        </w:rPr>
        <w:t>2</w:t>
      </w:r>
      <w:r w:rsidRPr="007738F8" w:rsidR="002C5FC2">
        <w:rPr>
          <w:rFonts w:cs="Arial"/>
          <w:b w:val="false"/>
        </w:rPr>
        <w:t>4</w:t>
      </w:r>
      <w:r w:rsidRPr="007738F8" w:rsidR="00794332">
        <w:rPr>
          <w:rFonts w:cs="Arial"/>
          <w:b w:val="false"/>
        </w:rPr>
        <w:t>. studenog</w:t>
      </w:r>
      <w:r w:rsidRPr="007738F8">
        <w:rPr>
          <w:rFonts w:cs="Arial"/>
          <w:b w:val="false"/>
        </w:rPr>
        <w:t xml:space="preserve"> 2021. godine u Očevidniku redoslijeda osnova za plaćanje</w:t>
      </w:r>
      <w:r w:rsidRPr="007738F8" w:rsidR="00447768">
        <w:rPr>
          <w:rFonts w:cs="Arial"/>
          <w:b w:val="false"/>
        </w:rPr>
        <w:t xml:space="preserve"> ima</w:t>
      </w:r>
      <w:r w:rsidRPr="007738F8">
        <w:rPr>
          <w:rFonts w:cs="Arial"/>
          <w:b w:val="false"/>
        </w:rPr>
        <w:t xml:space="preserve"> evidentirane neizvršene osnove za plaćanje u neprekinutom razdoblju od </w:t>
      </w:r>
      <w:r w:rsidRPr="007738F8" w:rsidR="007738F8">
        <w:rPr>
          <w:rFonts w:cs="Arial"/>
          <w:b w:val="false"/>
        </w:rPr>
        <w:t>142</w:t>
      </w:r>
      <w:r w:rsidRPr="007738F8" w:rsidR="00A60F59">
        <w:rPr>
          <w:rFonts w:cs="Arial"/>
          <w:b w:val="false"/>
        </w:rPr>
        <w:t xml:space="preserve"> </w:t>
      </w:r>
      <w:r w:rsidRPr="007738F8" w:rsidR="00B377AF">
        <w:rPr>
          <w:rFonts w:cs="Arial"/>
          <w:b w:val="false"/>
        </w:rPr>
        <w:t>dan</w:t>
      </w:r>
      <w:r w:rsidRPr="007738F8" w:rsidR="00832F60">
        <w:rPr>
          <w:rFonts w:cs="Arial"/>
          <w:b w:val="false"/>
        </w:rPr>
        <w:t>a</w:t>
      </w:r>
      <w:r w:rsidRPr="007738F8">
        <w:rPr>
          <w:rFonts w:cs="Arial"/>
          <w:b w:val="false"/>
        </w:rPr>
        <w:t xml:space="preserve"> u ukupnom iznosu</w:t>
      </w:r>
      <w:r w:rsidRPr="007738F8" w:rsidR="008D77B2">
        <w:rPr>
          <w:rFonts w:cs="Arial"/>
          <w:b w:val="false"/>
        </w:rPr>
        <w:t xml:space="preserve"> od</w:t>
      </w:r>
      <w:r w:rsidRPr="007738F8">
        <w:rPr>
          <w:rFonts w:cs="Arial"/>
          <w:b w:val="false"/>
        </w:rPr>
        <w:t xml:space="preserve"> </w:t>
      </w:r>
      <w:r w:rsidRPr="007738F8" w:rsidR="007738F8">
        <w:rPr>
          <w:rFonts w:cs="Arial"/>
          <w:b w:val="false"/>
        </w:rPr>
        <w:t xml:space="preserve">18.571,57 </w:t>
      </w:r>
      <w:r w:rsidRPr="007738F8" w:rsidR="00794332">
        <w:rPr>
          <w:rFonts w:cs="Arial"/>
          <w:b w:val="false"/>
        </w:rPr>
        <w:t>kn</w:t>
      </w:r>
      <w:r w:rsidRPr="007738F8">
        <w:rPr>
          <w:rFonts w:cs="Arial"/>
          <w:b w:val="false"/>
        </w:rPr>
        <w:t>.</w:t>
      </w:r>
    </w:p>
    <w:p w:rsidRPr="007738F8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7738F8" w:rsidR="00E90BF1" w:rsidP="007738F8" w:rsidRDefault="007738F8">
      <w:pPr>
        <w:ind w:firstLine="708"/>
        <w:jc w:val="both"/>
        <w:rPr>
          <w:rFonts w:cs="Arial"/>
          <w:b w:val="false"/>
          <w:iCs/>
          <w:lang w:eastAsia="hr-HR"/>
        </w:rPr>
      </w:pPr>
      <w:r w:rsidRPr="007738F8">
        <w:rPr>
          <w:rFonts w:cs="Arial"/>
          <w:b w:val="false"/>
          <w:iCs/>
          <w:lang w:eastAsia="hr-HR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7738F8" w:rsidR="007738F8" w:rsidP="007738F8" w:rsidRDefault="007738F8">
      <w:pPr>
        <w:ind w:firstLine="708"/>
        <w:jc w:val="both"/>
        <w:rPr>
          <w:rFonts w:cs="Arial"/>
          <w:b w:val="false"/>
          <w:iCs/>
          <w:lang w:eastAsia="hr-HR"/>
        </w:rPr>
      </w:pPr>
    </w:p>
    <w:p w:rsidR="00081DB1" w:rsidP="007738F8" w:rsidRDefault="007738F8">
      <w:pPr>
        <w:autoSpaceDE w:val="false"/>
        <w:autoSpaceDN w:val="false"/>
        <w:adjustRightInd w:val="false"/>
        <w:ind w:firstLine="708"/>
        <w:jc w:val="both"/>
        <w:rPr>
          <w:rFonts w:cs="Arial"/>
          <w:b w:val="false"/>
          <w:bCs/>
          <w:lang w:eastAsia="hr-HR"/>
        </w:rPr>
      </w:pPr>
      <w:r w:rsidRPr="007738F8">
        <w:rPr>
          <w:rFonts w:cs="Arial"/>
          <w:b w:val="false"/>
          <w:bCs/>
          <w:lang w:eastAsia="hr-HR"/>
        </w:rPr>
        <w:t>Privremen</w:t>
      </w:r>
      <w:r w:rsidR="00081DB1">
        <w:rPr>
          <w:rFonts w:cs="Arial"/>
          <w:b w:val="false"/>
          <w:bCs/>
          <w:lang w:eastAsia="hr-HR"/>
        </w:rPr>
        <w:t>i</w:t>
      </w:r>
      <w:r w:rsidRPr="007738F8">
        <w:rPr>
          <w:rFonts w:cs="Arial"/>
          <w:b w:val="false"/>
          <w:bCs/>
          <w:lang w:eastAsia="hr-HR"/>
        </w:rPr>
        <w:t xml:space="preserve"> stečajn</w:t>
      </w:r>
      <w:r w:rsidR="00081DB1">
        <w:rPr>
          <w:rFonts w:cs="Arial"/>
          <w:b w:val="false"/>
          <w:bCs/>
          <w:lang w:eastAsia="hr-HR"/>
        </w:rPr>
        <w:t xml:space="preserve">i upravitelj je podneskom obavijestio sud da zastupnik dužnika po zakonu nije dostavio u prethodnom postupku traženu dokumentaciju. </w:t>
      </w:r>
    </w:p>
    <w:p w:rsidR="00081DB1" w:rsidP="007738F8" w:rsidRDefault="00081DB1">
      <w:pPr>
        <w:autoSpaceDE w:val="false"/>
        <w:autoSpaceDN w:val="false"/>
        <w:adjustRightInd w:val="false"/>
        <w:ind w:firstLine="708"/>
        <w:jc w:val="both"/>
        <w:rPr>
          <w:rFonts w:cs="Arial"/>
          <w:b w:val="false"/>
          <w:bCs/>
          <w:lang w:eastAsia="hr-HR"/>
        </w:rPr>
      </w:pPr>
      <w:r>
        <w:rPr>
          <w:rFonts w:cs="Arial"/>
          <w:b w:val="false"/>
          <w:bCs/>
          <w:lang w:eastAsia="hr-HR"/>
        </w:rPr>
        <w:t>Utvrđuje se da je rješenjem od 16. prosinca 2021.- godine sud naložio zastupniku dužnika po zakonu dostavu tražene dokumentacije pod prijetnjom izricanja novčane kazne. Međutim rok za dostavu tražene dokumentacije privremenom stečajnom upravitelju još nije protekao.</w:t>
      </w:r>
    </w:p>
    <w:p w:rsidRPr="007738F8" w:rsidR="007738F8" w:rsidP="007738F8" w:rsidRDefault="00081DB1">
      <w:pPr>
        <w:autoSpaceDE w:val="false"/>
        <w:autoSpaceDN w:val="false"/>
        <w:adjustRightInd w:val="false"/>
        <w:ind w:firstLine="708"/>
        <w:jc w:val="both"/>
        <w:rPr>
          <w:rFonts w:cs="Arial"/>
          <w:b w:val="false"/>
          <w:bCs/>
          <w:lang w:eastAsia="hr-HR"/>
        </w:rPr>
      </w:pPr>
      <w:r w:rsidRPr="00081DB1">
        <w:rPr>
          <w:rFonts w:cs="Arial"/>
          <w:b w:val="false"/>
          <w:bCs/>
          <w:lang w:eastAsia="hr-HR"/>
        </w:rPr>
        <w:t>Privremeni stečajni upravitelj</w:t>
      </w:r>
      <w:r>
        <w:rPr>
          <w:rFonts w:cs="Arial"/>
          <w:b w:val="false"/>
          <w:bCs/>
          <w:lang w:eastAsia="hr-HR"/>
        </w:rPr>
        <w:t xml:space="preserve"> je</w:t>
      </w:r>
      <w:r w:rsidRPr="007738F8" w:rsidR="007738F8">
        <w:rPr>
          <w:rFonts w:cs="Arial"/>
          <w:b w:val="false"/>
          <w:bCs/>
          <w:lang w:eastAsia="hr-HR"/>
        </w:rPr>
        <w:t xml:space="preserve"> temeljem raspoložive dokumentacije proc</w:t>
      </w:r>
      <w:r>
        <w:rPr>
          <w:rFonts w:cs="Arial"/>
          <w:b w:val="false"/>
          <w:bCs/>
          <w:lang w:eastAsia="hr-HR"/>
        </w:rPr>
        <w:t>i</w:t>
      </w:r>
      <w:r w:rsidRPr="007738F8" w:rsidR="007738F8">
        <w:rPr>
          <w:rFonts w:cs="Arial"/>
          <w:b w:val="false"/>
          <w:bCs/>
          <w:lang w:eastAsia="hr-HR"/>
        </w:rPr>
        <w:t>jen</w:t>
      </w:r>
      <w:r>
        <w:rPr>
          <w:rFonts w:cs="Arial"/>
          <w:b w:val="false"/>
          <w:bCs/>
          <w:lang w:eastAsia="hr-HR"/>
        </w:rPr>
        <w:t>io</w:t>
      </w:r>
      <w:r w:rsidR="007738F8">
        <w:rPr>
          <w:rFonts w:cs="Arial"/>
          <w:b w:val="false"/>
          <w:bCs/>
          <w:lang w:eastAsia="hr-HR"/>
        </w:rPr>
        <w:t xml:space="preserve"> </w:t>
      </w:r>
      <w:r w:rsidRPr="007738F8" w:rsidR="007738F8">
        <w:rPr>
          <w:rFonts w:cs="Arial"/>
          <w:b w:val="false"/>
          <w:bCs/>
          <w:lang w:eastAsia="hr-HR"/>
        </w:rPr>
        <w:t>imovinu d</w:t>
      </w:r>
      <w:r>
        <w:rPr>
          <w:rFonts w:cs="Arial"/>
          <w:b w:val="false"/>
          <w:bCs/>
          <w:lang w:eastAsia="hr-HR"/>
        </w:rPr>
        <w:t>užnika</w:t>
      </w:r>
      <w:r w:rsidRPr="007738F8" w:rsidR="007738F8">
        <w:rPr>
          <w:rFonts w:cs="Arial"/>
          <w:b w:val="false"/>
          <w:bCs/>
          <w:lang w:eastAsia="hr-HR"/>
        </w:rPr>
        <w:t xml:space="preserve"> na iznos od cca 20.000,00 kn</w:t>
      </w:r>
      <w:r>
        <w:rPr>
          <w:rFonts w:cs="Arial"/>
          <w:b w:val="false"/>
          <w:bCs/>
          <w:lang w:eastAsia="hr-HR"/>
        </w:rPr>
        <w:t>.</w:t>
      </w:r>
    </w:p>
    <w:p w:rsidR="007738F8" w:rsidP="007738F8" w:rsidRDefault="007738F8">
      <w:pPr>
        <w:autoSpaceDE w:val="false"/>
        <w:autoSpaceDN w:val="false"/>
        <w:adjustRightInd w:val="false"/>
        <w:rPr>
          <w:rFonts w:cs="Arial"/>
          <w:b w:val="false"/>
          <w:bCs/>
          <w:i/>
          <w:iCs/>
          <w:lang w:eastAsia="hr-HR"/>
        </w:rPr>
      </w:pPr>
    </w:p>
    <w:p w:rsidRPr="007738F8" w:rsidR="007738F8" w:rsidP="00081DB1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Prema službenoj evidenciji Središnjeg ureda Državne geodetske uprave d</w:t>
      </w:r>
      <w:r w:rsidR="00081DB1">
        <w:rPr>
          <w:rFonts w:cs="Arial"/>
          <w:b w:val="false"/>
          <w:lang w:eastAsia="hr-HR"/>
        </w:rPr>
        <w:t xml:space="preserve">užnik </w:t>
      </w:r>
      <w:r w:rsidRPr="007738F8">
        <w:rPr>
          <w:rFonts w:cs="Arial"/>
          <w:b w:val="false"/>
          <w:lang w:eastAsia="hr-HR"/>
        </w:rPr>
        <w:t>nije upisa</w:t>
      </w:r>
      <w:r w:rsidR="00081DB1">
        <w:rPr>
          <w:rFonts w:cs="Arial"/>
          <w:b w:val="false"/>
          <w:lang w:eastAsia="hr-HR"/>
        </w:rPr>
        <w:t>n</w:t>
      </w:r>
      <w:r w:rsidRPr="007738F8">
        <w:rPr>
          <w:rFonts w:cs="Arial"/>
          <w:b w:val="false"/>
          <w:lang w:eastAsia="hr-HR"/>
        </w:rPr>
        <w:t xml:space="preserve"> u</w:t>
      </w:r>
      <w:r>
        <w:rPr>
          <w:rFonts w:cs="Arial"/>
          <w:b w:val="false"/>
          <w:lang w:eastAsia="hr-HR"/>
        </w:rPr>
        <w:t xml:space="preserve"> katastarski operat.</w:t>
      </w:r>
    </w:p>
    <w:p w:rsidRPr="007738F8" w:rsidR="007738F8" w:rsidP="007738F8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Prema službenoj evidenciji registracije cestovnih vozila Stanice za tehnički pregled vozila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Agram TIS d.o.o. CVH STP „EUROPULA“ Industrijska 15/c, Pula od 15.11.2021. godine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d</w:t>
      </w:r>
      <w:r w:rsidR="00081DB1">
        <w:rPr>
          <w:rFonts w:cs="Arial"/>
          <w:b w:val="false"/>
          <w:lang w:eastAsia="hr-HR"/>
        </w:rPr>
        <w:t>užnik je evidentiran kao vlasnik vozila</w:t>
      </w:r>
      <w:r w:rsidRPr="007738F8">
        <w:rPr>
          <w:rFonts w:cs="Arial"/>
          <w:b w:val="false"/>
          <w:lang w:eastAsia="hr-HR"/>
        </w:rPr>
        <w:t>, i to:</w:t>
      </w:r>
    </w:p>
    <w:p w:rsidRPr="00081DB1" w:rsidR="007738F8" w:rsidP="00081DB1" w:rsidRDefault="007738F8">
      <w:pPr>
        <w:pStyle w:val="Odlomakpopisa"/>
        <w:numPr>
          <w:ilvl w:val="0"/>
          <w:numId w:val="29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081DB1">
        <w:rPr>
          <w:rFonts w:cs="Arial"/>
          <w:b w:val="false"/>
          <w:lang w:eastAsia="hr-HR"/>
        </w:rPr>
        <w:t>N1, marka ŠKODA FABIA, 1,4, TDI godina proizvodnje 2008. broj šasije</w:t>
      </w:r>
      <w:r w:rsidRPr="00081DB1" w:rsidR="00081DB1">
        <w:rPr>
          <w:rFonts w:cs="Arial"/>
          <w:b w:val="false"/>
          <w:lang w:eastAsia="hr-HR"/>
        </w:rPr>
        <w:t xml:space="preserve"> </w:t>
      </w:r>
      <w:r w:rsidRPr="00081DB1">
        <w:rPr>
          <w:rFonts w:cs="Arial"/>
          <w:b w:val="false"/>
          <w:lang w:eastAsia="hr-HR"/>
        </w:rPr>
        <w:t>TMBGF65093054914 reg. Oznake RI 9159H</w:t>
      </w:r>
    </w:p>
    <w:p w:rsidRPr="007738F8" w:rsidR="007738F8" w:rsidP="007738F8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Na vozilu je evidentiran teret i to rješenje ovrha aktivno od 21.09.2021. godine.</w:t>
      </w:r>
    </w:p>
    <w:p w:rsidRPr="007738F8" w:rsidR="007738F8" w:rsidP="007738F8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Privremena stečajna upraviteljica nema informacija da li je vozilo ispravno, u voznom stanju,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da li je eventualno prodano i naplaćeno,</w:t>
      </w:r>
      <w:r w:rsidR="00081DB1"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a da do prijenosa nije došlo poradi mjera ograničenog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raspolaganja na vozilu. Vrijednost vozila utvrđena je na temelju cijena na portalima za prodaju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vozila u odnosu na vozilo iste marke i godine proizvodnje.</w:t>
      </w:r>
    </w:p>
    <w:p w:rsidR="007738F8" w:rsidP="007738F8" w:rsidRDefault="007738F8">
      <w:pPr>
        <w:autoSpaceDE w:val="false"/>
        <w:autoSpaceDN w:val="false"/>
        <w:adjustRightInd w:val="false"/>
        <w:rPr>
          <w:rFonts w:cs="Arial"/>
          <w:b w:val="false"/>
          <w:bCs/>
          <w:lang w:eastAsia="hr-HR"/>
        </w:rPr>
      </w:pPr>
    </w:p>
    <w:p w:rsidRPr="007738F8" w:rsidR="007738F8" w:rsidP="00AC4EFA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Porezno knjigovodstvena kartica Porezne uprave na dan 25.12.2021. godine iskazuje obveze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dužnika prema Poreznoj upravi u ukupnom iznosu od 12.828,,00 kn. Ovaj iznos nije</w:t>
      </w:r>
      <w:r>
        <w:rPr>
          <w:rFonts w:cs="Arial"/>
          <w:b w:val="false"/>
          <w:lang w:eastAsia="hr-HR"/>
        </w:rPr>
        <w:t xml:space="preserve"> </w:t>
      </w:r>
      <w:r w:rsidR="00AC4EFA">
        <w:rPr>
          <w:rFonts w:cs="Arial"/>
          <w:b w:val="false"/>
          <w:lang w:eastAsia="hr-HR"/>
        </w:rPr>
        <w:t>konačan jer dužnik nije preda</w:t>
      </w:r>
      <w:r w:rsidRPr="007738F8">
        <w:rPr>
          <w:rFonts w:cs="Arial"/>
          <w:b w:val="false"/>
          <w:lang w:eastAsia="hr-HR"/>
        </w:rPr>
        <w:t>o obrasce za plaće od veljače 2021. godine, te bi se dovođenjem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u red poslovnih kn</w:t>
      </w:r>
      <w:r w:rsidR="00081DB1">
        <w:rPr>
          <w:rFonts w:cs="Arial"/>
          <w:b w:val="false"/>
          <w:lang w:eastAsia="hr-HR"/>
        </w:rPr>
        <w:t>j</w:t>
      </w:r>
      <w:r w:rsidRPr="007738F8">
        <w:rPr>
          <w:rFonts w:cs="Arial"/>
          <w:b w:val="false"/>
          <w:lang w:eastAsia="hr-HR"/>
        </w:rPr>
        <w:t>iga stečajnog dužnika ovaj iz</w:t>
      </w:r>
      <w:r>
        <w:rPr>
          <w:rFonts w:cs="Arial"/>
          <w:b w:val="false"/>
          <w:lang w:eastAsia="hr-HR"/>
        </w:rPr>
        <w:t>nos sig</w:t>
      </w:r>
      <w:r w:rsidR="00081DB1">
        <w:rPr>
          <w:rFonts w:cs="Arial"/>
          <w:b w:val="false"/>
          <w:lang w:eastAsia="hr-HR"/>
        </w:rPr>
        <w:t>ur</w:t>
      </w:r>
      <w:r w:rsidR="00AC4EFA">
        <w:rPr>
          <w:rFonts w:cs="Arial"/>
          <w:b w:val="false"/>
          <w:lang w:eastAsia="hr-HR"/>
        </w:rPr>
        <w:t>no povećao</w:t>
      </w:r>
      <w:r>
        <w:rPr>
          <w:rFonts w:cs="Arial"/>
          <w:b w:val="false"/>
          <w:lang w:eastAsia="hr-HR"/>
        </w:rPr>
        <w:t xml:space="preserve">, jer bi se </w:t>
      </w:r>
      <w:r w:rsidRPr="007738F8">
        <w:rPr>
          <w:rFonts w:cs="Arial"/>
          <w:b w:val="false"/>
          <w:lang w:eastAsia="hr-HR"/>
        </w:rPr>
        <w:t>evidentirale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obveze za poreze i doprinosa za neisplaćene (i neobračunate plaće) za g. Lukarića od ožujka</w:t>
      </w:r>
      <w:r>
        <w:rPr>
          <w:rFonts w:cs="Arial"/>
          <w:b w:val="false"/>
          <w:lang w:eastAsia="hr-HR"/>
        </w:rPr>
        <w:t xml:space="preserve"> 6 </w:t>
      </w:r>
      <w:r w:rsidRPr="007738F8">
        <w:rPr>
          <w:rFonts w:cs="Arial"/>
          <w:b w:val="false"/>
          <w:lang w:eastAsia="hr-HR"/>
        </w:rPr>
        <w:t>mjeseca 2021. godine pa nadalje. U iznosu od cca 1.900,00 kn mjesečno (po podacima</w:t>
      </w:r>
      <w:r w:rsidR="00AC4EFA"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i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za</w:t>
      </w:r>
      <w:r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zadnje predanog obrasca).</w:t>
      </w:r>
    </w:p>
    <w:p w:rsidR="007738F8" w:rsidP="007738F8" w:rsidRDefault="007738F8">
      <w:pPr>
        <w:autoSpaceDE w:val="false"/>
        <w:autoSpaceDN w:val="false"/>
        <w:adjustRightInd w:val="false"/>
        <w:rPr>
          <w:rFonts w:cs="Arial"/>
          <w:b w:val="false"/>
          <w:bCs/>
          <w:lang w:eastAsia="hr-HR"/>
        </w:rPr>
      </w:pPr>
    </w:p>
    <w:p w:rsidR="00AC4EFA" w:rsidP="00AC4EFA" w:rsidRDefault="00AC4EF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bCs/>
          <w:lang w:eastAsia="hr-HR"/>
        </w:rPr>
        <w:t xml:space="preserve">Do završetka prethodnog postupka kod dužnika </w:t>
      </w:r>
      <w:r w:rsidR="00314E77">
        <w:rPr>
          <w:rFonts w:cs="Arial"/>
          <w:b w:val="false"/>
          <w:bCs/>
          <w:lang w:eastAsia="hr-HR"/>
        </w:rPr>
        <w:t>je</w:t>
      </w:r>
      <w:r>
        <w:rPr>
          <w:rFonts w:cs="Arial"/>
          <w:b w:val="false"/>
          <w:bCs/>
          <w:lang w:eastAsia="hr-HR"/>
        </w:rPr>
        <w:t xml:space="preserve"> utvrđen stečajni razlog nesposobnost za plaćanje budući je račun dužnika u blokadi duže od 60 dana. Naime, u  </w:t>
      </w:r>
      <w:r w:rsidRPr="00314E77">
        <w:rPr>
          <w:rFonts w:cs="Arial"/>
          <w:b w:val="false"/>
          <w:lang w:eastAsia="hr-HR"/>
        </w:rPr>
        <w:t xml:space="preserve">Očevidniku neizvršenih osnova za plaćanje na dan 28. prosinca 2021. godine dužnik ima neizvršene osnove za plaćanje u ukupnom iznosu od </w:t>
      </w:r>
      <w:r w:rsidRPr="00314E77" w:rsidR="00314E77">
        <w:rPr>
          <w:rFonts w:cs="Arial"/>
          <w:b w:val="false"/>
          <w:lang w:eastAsia="hr-HR"/>
        </w:rPr>
        <w:t>18.633,45</w:t>
      </w:r>
      <w:r w:rsidRPr="00314E77">
        <w:rPr>
          <w:rFonts w:cs="Arial"/>
          <w:b w:val="false"/>
          <w:lang w:eastAsia="hr-HR"/>
        </w:rPr>
        <w:t xml:space="preserve"> kn u razdoblju dužem od 60 dana.</w:t>
      </w:r>
    </w:p>
    <w:p w:rsidR="00AC4EFA" w:rsidP="00AC4EFA" w:rsidRDefault="00AC4EF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  <w:lang w:eastAsia="hr-HR"/>
        </w:rPr>
      </w:pPr>
    </w:p>
    <w:p w:rsidRPr="007738F8" w:rsidR="007738F8" w:rsidP="00AC4EFA" w:rsidRDefault="007738F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 xml:space="preserve">Temeljem prikupljene dokumentacije </w:t>
      </w:r>
      <w:r w:rsidR="00AC4EFA">
        <w:rPr>
          <w:rFonts w:cs="Arial"/>
          <w:b w:val="false"/>
          <w:lang w:eastAsia="hr-HR"/>
        </w:rPr>
        <w:t xml:space="preserve">privremeni stečajni upravitelj zaključio je da imovina dužnika nije </w:t>
      </w:r>
      <w:r w:rsidRPr="007738F8">
        <w:rPr>
          <w:rFonts w:cs="Arial"/>
          <w:b w:val="false"/>
          <w:lang w:eastAsia="hr-HR"/>
        </w:rPr>
        <w:t>dovoljna za pokriće troškova stečajnog postupka.</w:t>
      </w:r>
    </w:p>
    <w:p w:rsidRPr="00AC4EFA" w:rsidR="007738F8" w:rsidP="00AC4EFA" w:rsidRDefault="007738F8">
      <w:pPr>
        <w:autoSpaceDE w:val="false"/>
        <w:autoSpaceDN w:val="false"/>
        <w:adjustRightInd w:val="false"/>
        <w:ind w:firstLine="708"/>
        <w:jc w:val="both"/>
        <w:rPr>
          <w:rFonts w:cs="Arial"/>
          <w:b w:val="false"/>
          <w:lang w:eastAsia="hr-HR"/>
        </w:rPr>
      </w:pPr>
      <w:r w:rsidRPr="007738F8">
        <w:rPr>
          <w:rFonts w:cs="Arial"/>
          <w:b w:val="false"/>
          <w:lang w:eastAsia="hr-HR"/>
        </w:rPr>
        <w:t>Predl</w:t>
      </w:r>
      <w:r w:rsidR="00AC4EFA">
        <w:rPr>
          <w:rFonts w:cs="Arial"/>
          <w:b w:val="false"/>
          <w:lang w:eastAsia="hr-HR"/>
        </w:rPr>
        <w:t>ožio je</w:t>
      </w:r>
      <w:r w:rsidRPr="007738F8">
        <w:rPr>
          <w:rFonts w:cs="Arial"/>
          <w:b w:val="false"/>
          <w:lang w:eastAsia="hr-HR"/>
        </w:rPr>
        <w:t xml:space="preserve"> da se pozovu vjerovnici da </w:t>
      </w:r>
      <w:r w:rsidR="00AC4EFA">
        <w:rPr>
          <w:rFonts w:cs="Arial"/>
          <w:b w:val="false"/>
          <w:lang w:eastAsia="hr-HR"/>
        </w:rPr>
        <w:t>uplate predujam u</w:t>
      </w:r>
      <w:r w:rsidRPr="007738F8">
        <w:rPr>
          <w:rFonts w:cs="Arial"/>
          <w:b w:val="false"/>
          <w:lang w:eastAsia="hr-HR"/>
        </w:rPr>
        <w:t xml:space="preserve"> od </w:t>
      </w:r>
      <w:r w:rsidRPr="007738F8">
        <w:rPr>
          <w:rFonts w:cs="Arial"/>
          <w:b w:val="false"/>
          <w:bCs/>
          <w:lang w:eastAsia="hr-HR"/>
        </w:rPr>
        <w:t xml:space="preserve">22.000,00 kn </w:t>
      </w:r>
      <w:r w:rsidRPr="007738F8">
        <w:rPr>
          <w:rFonts w:cs="Arial"/>
          <w:b w:val="false"/>
          <w:lang w:eastAsia="hr-HR"/>
        </w:rPr>
        <w:t xml:space="preserve">koji iznos se odnosi na </w:t>
      </w:r>
      <w:r w:rsidR="00AC4EFA">
        <w:rPr>
          <w:rFonts w:cs="Arial"/>
          <w:b w:val="false"/>
          <w:lang w:eastAsia="hr-HR"/>
        </w:rPr>
        <w:t>namirenje</w:t>
      </w:r>
      <w:r w:rsidRPr="007738F8">
        <w:rPr>
          <w:rFonts w:cs="Arial"/>
          <w:b w:val="false"/>
          <w:lang w:eastAsia="hr-HR"/>
        </w:rPr>
        <w:t xml:space="preserve"> troškova vođenja stečajnog postupka i to: troškovi pronalaženja, utvrđivanja i preuzimanja imovine u iznosu 6.000,00 kn, izrada pečata, poštarina, kancelarijski materijal, otvaranje i naknada za račun u banci 2.000,00 kn, i vođenje računovodstva u iznosu 6.000,00 kn, trošak nagrade stečajnog upravitelja u iznosu od 5.000,00 kn, naknada troškova stečajnog</w:t>
      </w:r>
      <w:r w:rsidR="00AC4EFA">
        <w:rPr>
          <w:rFonts w:cs="Arial"/>
          <w:b w:val="false"/>
          <w:lang w:eastAsia="hr-HR"/>
        </w:rPr>
        <w:t xml:space="preserve"> </w:t>
      </w:r>
      <w:r w:rsidRPr="007738F8">
        <w:rPr>
          <w:rFonts w:cs="Arial"/>
          <w:b w:val="false"/>
          <w:lang w:eastAsia="hr-HR"/>
        </w:rPr>
        <w:t>upravitelja 3.000,00 kn</w:t>
      </w:r>
      <w:r w:rsidR="00AC4EFA">
        <w:rPr>
          <w:rFonts w:cs="Arial"/>
          <w:b w:val="false"/>
          <w:lang w:eastAsia="hr-HR"/>
        </w:rPr>
        <w:t>.</w:t>
      </w:r>
    </w:p>
    <w:p w:rsidRPr="007738F8" w:rsidR="007738F8" w:rsidP="0052534F" w:rsidRDefault="007738F8">
      <w:pPr>
        <w:jc w:val="both"/>
        <w:rPr>
          <w:rFonts w:cs="Arial"/>
          <w:b w:val="false"/>
          <w:lang w:eastAsia="hr-HR"/>
        </w:rPr>
      </w:pPr>
    </w:p>
    <w:p w:rsidRPr="007738F8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>Sudac donosi</w:t>
      </w:r>
    </w:p>
    <w:p w:rsidRPr="007738F8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>r j e š e n j e</w:t>
      </w:r>
    </w:p>
    <w:p w:rsidRPr="007738F8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7738F8" w:rsidR="00063A71" w:rsidP="00D914D8" w:rsidRDefault="00063A71">
      <w:pPr>
        <w:rPr>
          <w:rFonts w:cs="Arial"/>
          <w:b w:val="false"/>
        </w:rPr>
      </w:pPr>
    </w:p>
    <w:p w:rsidRPr="007738F8" w:rsidR="00063A71" w:rsidP="00C91DA2" w:rsidRDefault="00AC4EFA">
      <w:pPr>
        <w:pStyle w:val="Bezproreda"/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S obzirom da je sud pozvao zastupnika dužnika po zakonu na dostavu dokumentacije dužnika privremenom stečajnom upravitelju, a koji rok još nije protekao, </w:t>
      </w:r>
      <w:r w:rsidRPr="007738F8" w:rsidR="00C91DA2">
        <w:rPr>
          <w:rFonts w:cs="Arial"/>
          <w:b w:val="false"/>
        </w:rPr>
        <w:t>današnje ročište odgađa</w:t>
      </w:r>
      <w:r w:rsidRPr="007738F8" w:rsidR="00E90BF1">
        <w:rPr>
          <w:rFonts w:cs="Arial"/>
          <w:b w:val="false"/>
        </w:rPr>
        <w:t>, a slijedeće</w:t>
      </w:r>
      <w:r w:rsidRPr="007738F8" w:rsidR="00063A71">
        <w:rPr>
          <w:rFonts w:cs="Arial"/>
          <w:b w:val="false"/>
        </w:rPr>
        <w:t xml:space="preserve"> se zakazuje za dan </w:t>
      </w:r>
    </w:p>
    <w:p w:rsidRPr="007738F8" w:rsidR="00063A71" w:rsidP="001807C7" w:rsidRDefault="00063A71">
      <w:pPr>
        <w:ind w:firstLine="708"/>
        <w:rPr>
          <w:rFonts w:cs="Arial"/>
          <w:b w:val="false"/>
        </w:rPr>
      </w:pPr>
    </w:p>
    <w:p w:rsidRPr="007738F8" w:rsidR="00063A71" w:rsidP="001807C7" w:rsidRDefault="00AC4EFA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10</w:t>
      </w:r>
      <w:r w:rsidRPr="007738F8" w:rsidR="00063A71">
        <w:rPr>
          <w:rFonts w:cs="Arial"/>
          <w:b w:val="false"/>
        </w:rPr>
        <w:t>. veljače 2022. godi</w:t>
      </w:r>
      <w:r w:rsidRPr="007738F8" w:rsidR="009E6092">
        <w:rPr>
          <w:rFonts w:cs="Arial"/>
          <w:b w:val="false"/>
        </w:rPr>
        <w:t>ne u 1</w:t>
      </w:r>
      <w:r>
        <w:rPr>
          <w:rFonts w:cs="Arial"/>
          <w:b w:val="false"/>
        </w:rPr>
        <w:t>1.0</w:t>
      </w:r>
      <w:r w:rsidRPr="007738F8" w:rsidR="00063A71">
        <w:rPr>
          <w:rFonts w:cs="Arial"/>
          <w:b w:val="false"/>
        </w:rPr>
        <w:t>0 sati</w:t>
      </w:r>
    </w:p>
    <w:p w:rsidRPr="007738F8" w:rsidR="00063A71" w:rsidP="001807C7" w:rsidRDefault="00063A71">
      <w:pPr>
        <w:jc w:val="center"/>
        <w:rPr>
          <w:rFonts w:cs="Arial"/>
          <w:b w:val="false"/>
        </w:rPr>
      </w:pPr>
      <w:r w:rsidRPr="007738F8">
        <w:rPr>
          <w:rFonts w:cs="Arial"/>
          <w:b w:val="false"/>
        </w:rPr>
        <w:lastRenderedPageBreak/>
        <w:t xml:space="preserve">   kod Trgovačkog suda u Rijeci </w:t>
      </w:r>
    </w:p>
    <w:p w:rsidRPr="007738F8" w:rsidR="00063A71" w:rsidP="001807C7" w:rsidRDefault="00063A71">
      <w:pPr>
        <w:jc w:val="center"/>
        <w:rPr>
          <w:rFonts w:cs="Arial"/>
          <w:b w:val="false"/>
        </w:rPr>
      </w:pPr>
      <w:r w:rsidRPr="007738F8">
        <w:rPr>
          <w:rFonts w:cs="Arial"/>
          <w:b w:val="false"/>
        </w:rPr>
        <w:t>Zadarska ulica 1 i 3</w:t>
      </w:r>
    </w:p>
    <w:p w:rsidRPr="007738F8" w:rsidR="00063A71" w:rsidP="001807C7" w:rsidRDefault="00063A71">
      <w:pPr>
        <w:jc w:val="center"/>
        <w:rPr>
          <w:rFonts w:cs="Arial"/>
          <w:b w:val="false"/>
        </w:rPr>
      </w:pPr>
      <w:r w:rsidRPr="007738F8">
        <w:rPr>
          <w:rFonts w:cs="Arial"/>
          <w:b w:val="false"/>
        </w:rPr>
        <w:t>I. kat, sudnica broj 2</w:t>
      </w:r>
    </w:p>
    <w:p w:rsidRPr="007738F8" w:rsidR="00063A71" w:rsidP="001807C7" w:rsidRDefault="00063A71">
      <w:pPr>
        <w:rPr>
          <w:rFonts w:cs="Arial"/>
          <w:b w:val="false"/>
        </w:rPr>
      </w:pPr>
    </w:p>
    <w:p w:rsidRPr="007738F8" w:rsidR="00063A71" w:rsidP="00063A71" w:rsidRDefault="00C91DA2">
      <w:pPr>
        <w:ind w:firstLine="708"/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>na koje će se predlagatelja, privremenog stečajnog upravitelja i zastupnika dužnika po zakonu pozvati objavom ovog poziva na mrežnoj stranici e-Oglasne ploče suda</w:t>
      </w:r>
      <w:r w:rsidRPr="007738F8" w:rsidR="00063A71">
        <w:rPr>
          <w:rFonts w:cs="Arial"/>
          <w:b w:val="false"/>
        </w:rPr>
        <w:t>.</w:t>
      </w:r>
    </w:p>
    <w:p w:rsidRPr="007738F8" w:rsidR="00A11AE4" w:rsidP="00B1648A" w:rsidRDefault="00A11AE4">
      <w:pPr>
        <w:jc w:val="both"/>
        <w:rPr>
          <w:rFonts w:cs="Arial"/>
          <w:b w:val="false"/>
        </w:rPr>
      </w:pPr>
    </w:p>
    <w:p w:rsidRPr="007738F8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 xml:space="preserve">Dovršeno u </w:t>
      </w:r>
      <w:r w:rsidR="00E90382">
        <w:rPr>
          <w:rFonts w:cs="Arial"/>
          <w:b w:val="false"/>
          <w:bCs/>
        </w:rPr>
        <w:t>09.50</w:t>
      </w:r>
      <w:r w:rsidRPr="007738F8">
        <w:rPr>
          <w:rFonts w:cs="Arial"/>
          <w:b w:val="false"/>
          <w:bCs/>
        </w:rPr>
        <w:t xml:space="preserve"> sati</w:t>
      </w:r>
    </w:p>
    <w:p w:rsidRPr="007738F8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738F8">
        <w:rPr>
          <w:rFonts w:cs="Arial"/>
          <w:b w:val="false"/>
          <w:bCs/>
        </w:rPr>
        <w:t xml:space="preserve"> </w:t>
      </w:r>
    </w:p>
    <w:p w:rsidRPr="007738F8" w:rsidR="008A15B0" w:rsidP="008A15B0" w:rsidRDefault="007B31B2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 xml:space="preserve"> </w:t>
      </w:r>
      <w:r w:rsidRPr="007738F8">
        <w:rPr>
          <w:rFonts w:cs="Arial"/>
          <w:b w:val="false"/>
        </w:rPr>
        <w:tab/>
      </w:r>
      <w:r w:rsidRPr="007738F8">
        <w:rPr>
          <w:rFonts w:cs="Arial"/>
          <w:b w:val="false"/>
        </w:rPr>
        <w:tab/>
        <w:t xml:space="preserve">                                       Sudac</w:t>
      </w:r>
      <w:r w:rsidRPr="007738F8" w:rsidR="005B7AC9">
        <w:rPr>
          <w:rFonts w:cs="Arial"/>
          <w:b w:val="false"/>
        </w:rPr>
        <w:t xml:space="preserve">                 </w:t>
      </w:r>
      <w:r w:rsidRPr="007738F8" w:rsidR="007B32C7">
        <w:rPr>
          <w:rFonts w:cs="Arial"/>
          <w:b w:val="false"/>
        </w:rPr>
        <w:t xml:space="preserve">  </w:t>
      </w:r>
      <w:r w:rsidRPr="007738F8" w:rsidR="00CA5F98">
        <w:rPr>
          <w:rFonts w:cs="Arial"/>
          <w:b w:val="false"/>
        </w:rPr>
        <w:t xml:space="preserve"> </w:t>
      </w:r>
    </w:p>
    <w:p w:rsidRPr="007738F8" w:rsidR="001C52E7" w:rsidP="005B7AC9" w:rsidRDefault="00EA4B29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ab/>
      </w:r>
    </w:p>
    <w:p w:rsidRPr="007738F8" w:rsidR="00B605B2" w:rsidP="005B7AC9" w:rsidRDefault="00B605B2">
      <w:pPr>
        <w:jc w:val="both"/>
        <w:rPr>
          <w:rFonts w:cs="Arial"/>
          <w:b w:val="false"/>
        </w:rPr>
      </w:pPr>
    </w:p>
    <w:p w:rsidRPr="007738F8" w:rsidR="0019114E" w:rsidP="005B7AC9" w:rsidRDefault="0019114E">
      <w:pPr>
        <w:jc w:val="both"/>
        <w:rPr>
          <w:rFonts w:cs="Arial"/>
          <w:b w:val="false"/>
        </w:rPr>
      </w:pPr>
    </w:p>
    <w:p w:rsidRPr="007738F8" w:rsidR="003B2493" w:rsidP="005B7AC9" w:rsidRDefault="007B31B2">
      <w:pPr>
        <w:jc w:val="both"/>
        <w:rPr>
          <w:rFonts w:cs="Arial"/>
          <w:b w:val="false"/>
        </w:rPr>
      </w:pPr>
      <w:r w:rsidRPr="007738F8">
        <w:rPr>
          <w:rFonts w:cs="Arial"/>
          <w:b w:val="false"/>
        </w:rPr>
        <w:tab/>
      </w:r>
      <w:r w:rsidRPr="007738F8">
        <w:rPr>
          <w:rFonts w:cs="Arial"/>
          <w:b w:val="false"/>
        </w:rPr>
        <w:tab/>
      </w:r>
      <w:r w:rsidRPr="007738F8">
        <w:rPr>
          <w:rFonts w:cs="Arial"/>
          <w:b w:val="false"/>
        </w:rPr>
        <w:tab/>
      </w:r>
      <w:r w:rsidRPr="007738F8">
        <w:rPr>
          <w:rFonts w:cs="Arial"/>
          <w:b w:val="false"/>
        </w:rPr>
        <w:tab/>
        <w:t xml:space="preserve">          </w:t>
      </w:r>
      <w:r w:rsidRPr="007738F8" w:rsidR="00C87487">
        <w:rPr>
          <w:rFonts w:cs="Arial"/>
          <w:b w:val="false"/>
        </w:rPr>
        <w:t xml:space="preserve">     </w:t>
      </w:r>
      <w:r w:rsidRPr="007738F8" w:rsidR="005D51B2">
        <w:rPr>
          <w:rFonts w:cs="Arial"/>
          <w:b w:val="false"/>
        </w:rPr>
        <w:t xml:space="preserve">Zapisničar </w:t>
      </w:r>
      <w:r w:rsidRPr="007738F8" w:rsidR="005D51B2">
        <w:rPr>
          <w:rFonts w:cs="Arial"/>
          <w:b w:val="false"/>
        </w:rPr>
        <w:tab/>
        <w:t xml:space="preserve">      </w:t>
      </w:r>
      <w:r w:rsidRPr="007738F8" w:rsidR="00B1648A">
        <w:rPr>
          <w:rFonts w:cs="Arial"/>
          <w:b w:val="false"/>
        </w:rPr>
        <w:t xml:space="preserve">  </w:t>
      </w:r>
    </w:p>
    <w:sectPr w:rsidRPr="007738F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D90E9F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738F8">
      <w:rPr>
        <w:rFonts w:cs="Arial"/>
        <w:b w:val="false"/>
      </w:rPr>
      <w:t>667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7738F8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01448"/>
    <w:multiLevelType w:val="hybridMultilevel"/>
    <w:tmpl w:val="C758FF8C"/>
    <w:lvl w:ilvl="0" w:tplc="DD1C080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4"/>
  </w:num>
  <w:num w:numId="3">
    <w:abstractNumId w:val="25"/>
  </w:num>
  <w:num w:numId="4">
    <w:abstractNumId w:val="12"/>
  </w:num>
  <w:num w:numId="5">
    <w:abstractNumId w:val="21"/>
  </w:num>
  <w:num w:numId="6">
    <w:abstractNumId w:val="16"/>
  </w:num>
  <w:num w:numId="7">
    <w:abstractNumId w:val="1"/>
  </w:num>
  <w:num w:numId="8">
    <w:abstractNumId w:val="17"/>
  </w:num>
  <w:num w:numId="9">
    <w:abstractNumId w:val="10"/>
  </w:num>
  <w:num w:numId="10">
    <w:abstractNumId w:val="18"/>
  </w:num>
  <w:num w:numId="11">
    <w:abstractNumId w:val="7"/>
  </w:num>
  <w:num w:numId="12">
    <w:abstractNumId w:val="9"/>
  </w:num>
  <w:num w:numId="13">
    <w:abstractNumId w:val="0"/>
  </w:num>
  <w:num w:numId="14">
    <w:abstractNumId w:val="13"/>
  </w:num>
  <w:num w:numId="15">
    <w:abstractNumId w:val="5"/>
  </w:num>
  <w:num w:numId="16">
    <w:abstractNumId w:val="23"/>
  </w:num>
  <w:num w:numId="17">
    <w:abstractNumId w:val="26"/>
  </w:num>
  <w:num w:numId="18">
    <w:abstractNumId w:val="28"/>
  </w:num>
  <w:num w:numId="19">
    <w:abstractNumId w:val="11"/>
  </w:num>
  <w:num w:numId="20">
    <w:abstractNumId w:val="19"/>
  </w:num>
  <w:num w:numId="21">
    <w:abstractNumId w:val="3"/>
  </w:num>
  <w:num w:numId="22">
    <w:abstractNumId w:val="24"/>
  </w:num>
  <w:num w:numId="23">
    <w:abstractNumId w:val="14"/>
  </w:num>
  <w:num w:numId="24">
    <w:abstractNumId w:val="15"/>
  </w:num>
  <w:num w:numId="25">
    <w:abstractNumId w:val="8"/>
  </w:num>
  <w:num w:numId="26">
    <w:abstractNumId w:val="22"/>
  </w:num>
  <w:num w:numId="27">
    <w:abstractNumId w:val="6"/>
  </w:num>
  <w:num w:numId="28">
    <w:abstractNumId w:val="27"/>
  </w:num>
  <w:num w:numId="29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13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07BD8"/>
    <w:rsid w:val="00012959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1DB1"/>
    <w:rsid w:val="00082338"/>
    <w:rsid w:val="00087039"/>
    <w:rsid w:val="00087084"/>
    <w:rsid w:val="0009244E"/>
    <w:rsid w:val="000953A1"/>
    <w:rsid w:val="000955C0"/>
    <w:rsid w:val="000A1415"/>
    <w:rsid w:val="000A777F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C5FC2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14E77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05BB7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560D"/>
    <w:rsid w:val="00767071"/>
    <w:rsid w:val="00767532"/>
    <w:rsid w:val="00767EFD"/>
    <w:rsid w:val="007721D3"/>
    <w:rsid w:val="0077288A"/>
    <w:rsid w:val="007738F8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E6092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C4EFA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1DA2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6580"/>
    <w:rsid w:val="00D1018A"/>
    <w:rsid w:val="00D103DE"/>
    <w:rsid w:val="00D130C1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0E9F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5128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382"/>
    <w:rsid w:val="00E90BF1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13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prosinca 2021.</izvorni_sadrzaj>
    <derivirana_varijabla naziv="DomainObject.PlaniraniZavrsetakDatum_1">28. prosinca 2021.</derivirana_varijabla>
  </DomainObject.PlaniraniZavrsetakDatum>
  <DomainObject.PlaniraniPocetakDatum>
    <izvorni_sadrzaj>28. prosinca 2021.</izvorni_sadrzaj>
    <derivirana_varijabla naziv="DomainObject.PlaniraniPocetakDatum_1">28.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2021.</izvorni_sadrzaj>
    <derivirana_varijabla naziv="DomainObject.Zapisnik.DatumKreiranja_1">28.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St-667/2021-10</izvorni_sadrzaj>
    <derivirana_varijabla naziv="DomainObject.Zapisnik.Oznaka_1">St-667/2021-10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2021.</izvorni_sadrzaj>
    <derivirana_varijabla naziv="DomainObject.Predmet.DatumIzradeOptuznogAkta_1">2. studenog 2021.</derivirana_varijabla>
  </DomainObject.Predmet.DatumIzradeOptuznogAkta>
  <DomainObject.Predmet.DatumIzradeOptuznogAktaFormated>
    <izvorni_sadrzaj>2.11.2021.</izvorni_sadrzaj>
    <derivirana_varijabla naziv="DomainObject.Predmet.DatumIzradeOptuznogAktaFormated_1">2.11.2021.</derivirana_varijabla>
  </DomainObject.Predmet.DatumIzradeOptuznogAktaFormated>
  <DomainObject.Predmet.DatumOsnivanja>
    <izvorni_sadrzaj>4. studenog 2021.</izvorni_sadrzaj>
    <derivirana_varijabla naziv="DomainObject.Predmet.DatumOsnivanja_1">4.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2021.</izvorni_sadrzaj>
    <derivirana_varijabla naziv="DomainObject.Predmet.DatumPrimitkaOptuznogAkta_1">2.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St-667/2021</izvorni_sadrzaj>
    <derivirana_varijabla naziv="DomainObject.Predmet.OznakaBroj_1">St-667/2021</derivirana_varijabla>
  </DomainObject.Predmet.OznakaBroj>
  <DomainObject.Predmet.OznakaBrojOptuznogAkta>
    <izvorni_sadrzaj>04-06-21-6428</izvorni_sadrzaj>
    <derivirana_varijabla naziv="DomainObject.Predmet.OznakaBrojOptuznogAkta_1">04-06-21-6428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KAMIK j.d.o.o.  Novi Vinodolski zastupanog po punomoćniku Alen Lukarić</izvorni_sadrzaj>
    <derivirana_varijabla naziv="DomainObject.Predmet.ProtustrankaFormated_1">  NAŠ KAMIK j.d.o.o.  Novi Vinodolski zastupanog po punomoćniku Alen Lukarić</derivirana_varijabla>
  </DomainObject.Predmet.ProtustrankaFormated>
  <DomainObject.Predmet.ProtustrankaFormatedOIB>
    <izvorni_sadrzaj>  NAŠ KAMIK j.d.o.o.  Novi Vinodolski, OIB 62827916730 zastupanog po punomoćniku Alen Lukarić</izvorni_sadrzaj>
    <derivirana_varijabla naziv="DomainObject.Predmet.ProtustrankaFormatedOIB_1">  NAŠ KAMIK j.d.o.o.  Novi Vinodolski, OIB 62827916730 zastupanog po punomoćniku Alen Lukarić</derivirana_varijabla>
  </DomainObject.Predmet.ProtustrankaFormatedOIB>
  <DomainObject.Predmet.ProtustrankaFormatedWithAdress>
    <izvorni_sadrzaj> NAŠ KAMIK j.d.o.o.  Novi Vinodolski, 19. dalmatinske divizije 39, 51250 Novi Vinodolski zastupanog po punomoćniku Alen Lukarić</izvorni_sadrzaj>
    <derivirana_varijabla naziv="DomainObject.Predmet.ProtustrankaFormatedWithAdress_1"> NAŠ KAMIK j.d.o.o.  Novi Vinodolski, 19. dalmatinske divizije 39, 51250 Novi Vinodolski zastupanog po punomoćniku Alen Lukarić</derivirana_varijabla>
  </DomainObject.Predmet.ProtustrankaFormatedWithAdress>
  <DomainObject.Predmet.ProtustrankaFormatedWithAdressOIB>
    <izvorni_sadrzaj> NAŠ KAMIK j.d.o.o.  Novi Vinodolski, OIB 62827916730, 19. dalmatinske divizije 39, 51250 Novi Vinodolski zastupanog po punomoćniku Alen Lukarić</izvorni_sadrzaj>
    <derivirana_varijabla naziv="DomainObject.Predmet.ProtustrankaFormatedWithAdressOIB_1"> NAŠ KAMIK j.d.o.o.  Novi Vinodolski, OIB 62827916730, 19. dalmatinske divizije 39, 51250 Novi Vinodolski zastupanog po punomoćniku Alen Lukarić</derivirana_varijabla>
  </DomainObject.Predmet.ProtustrankaFormatedWithAdressOIB>
  <DomainObject.Predmet.ProtustrankaWithAdress>
    <izvorni_sadrzaj>NAŠ KAMIK j.d.o.o.  Novi Vinodolski 19. dalmatinske divizije 39, 51250 Novi Vinodolski</izvorni_sadrzaj>
    <derivirana_varijabla naziv="DomainObject.Predmet.ProtustrankaWithAdress_1">NAŠ KAMIK j.d.o.o.  Novi Vinodolski 19. dalmatinske divizije 39, 51250 Novi Vinodolski</derivirana_varijabla>
  </DomainObject.Predmet.ProtustrankaWithAdress>
  <DomainObject.Predmet.ProtustrankaWithAdressOIB>
    <izvorni_sadrzaj>NAŠ KAMIK j.d.o.o.  Novi Vinodolski, OIB 62827916730, 19. dalmatinske divizije 39, 51250 Novi Vinodolski</izvorni_sadrzaj>
    <derivirana_varijabla naziv="DomainObject.Predmet.ProtustrankaWithAdressOIB_1">NAŠ KAMIK j.d.o.o.  Novi Vinodolski, OIB 62827916730, 19. dalmatinske divizije 39, 51250 Novi Vinodolski</derivirana_varijabla>
  </DomainObject.Predmet.ProtustrankaWithAdressOIB>
  <DomainObject.Predmet.ProtustrankaNazivFormated>
    <izvorni_sadrzaj>NAŠ KAMIK j.d.o.o.  Novi Vinodolski</izvorni_sadrzaj>
    <derivirana_varijabla naziv="DomainObject.Predmet.ProtustrankaNazivFormated_1">NAŠ KAMIK j.d.o.o.  Novi Vinodolski</derivirana_varijabla>
  </DomainObject.Predmet.ProtustrankaNazivFormated>
  <DomainObject.Predmet.ProtustrankaNazivFormatedOIB>
    <izvorni_sadrzaj>NAŠ KAMIK j.d.o.o.  Novi Vinodolski, OIB 62827916730</izvorni_sadrzaj>
    <derivirana_varijabla naziv="DomainObject.Predmet.ProtustrankaNazivFormatedOIB_1">NAŠ KAMIK j.d.o.o.  Novi Vinodolski, OIB 62827916730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NAŠ KAMIK j.d.o.o.  Novi Vinodolski zastupanog po punomoćniku Alen Lukarić</item>
    </izvorni_sadrzaj>
    <derivirana_varijabla naziv="DomainObject.Predmet.ProtuStrankaListFormated_1">
      <item>NAŠ KAMIK j.d.o.o.  Novi Vinodolski zastupanog po punomoćniku Alen Lukarić</item>
    </derivirana_varijabla>
  </DomainObject.Predmet.ProtuStrankaListFormated>
  <DomainObject.Predmet.ProtuStrankaListFormatedOIB>
    <izvorni_sadrzaj>
      <item>NAŠ KAMIK j.d.o.o.  Novi Vinodolski, OIB 62827916730 zastupanog po punomoćniku Alen Lukarić</item>
    </izvorni_sadrzaj>
    <derivirana_varijabla naziv="DomainObject.Predmet.ProtuStrankaListFormatedOIB_1">
      <item>NAŠ KAMIK j.d.o.o.  Novi Vinodolski, OIB 62827916730 zastupanog po punomoćniku Alen Lukarić</item>
    </derivirana_varijabla>
  </DomainObject.Predmet.ProtuStrankaListFormatedOIB>
  <DomainObject.Predmet.ProtuStrankaListFormatedWithAdress>
    <izvorni_sadrzaj>
      <item>NAŠ KAMIK j.d.o.o.  Novi Vinodolski, 19. dalmatinske divizije 39, 51250 Novi Vinodolski zastupanog po punomoćniku Alen Lukarić</item>
    </izvorni_sadrzaj>
    <derivirana_varijabla naziv="DomainObject.Predmet.ProtuStrankaListFormatedWithAdress_1">
      <item>NAŠ KAMIK j.d.o.o.  Novi Vinodolski, 19. dalmatinske divizije 39, 51250 Novi Vinodolski zastupanog po punomoćniku Alen Lukarić</item>
    </derivirana_varijabla>
  </DomainObject.Predmet.ProtuStrankaListFormatedWithAdress>
  <DomainObject.Predmet.ProtuStrankaListFormatedWithAdressOIB>
    <izvorni_sadrzaj>
      <item>NAŠ KAMIK j.d.o.o.  Novi Vinodolski, OIB 62827916730, 19. dalmatinske divizije 39, 51250 Novi Vinodolski zastupanog po punomoćniku Alen Lukarić</item>
    </izvorni_sadrzaj>
    <derivirana_varijabla naziv="DomainObject.Predmet.ProtuStrankaListFormatedWithAdressOIB_1">
      <item>NAŠ KAMIK j.d.o.o.  Novi Vinodolski, OIB 62827916730, 19. dalmatinske divizije 39, 51250 Novi Vinodolski zastupanog po punomoćniku Alen Lukarić</item>
    </derivirana_varijabla>
  </DomainObject.Predmet.ProtuStrankaListFormatedWithAdressOIB>
  <DomainObject.Predmet.ProtuStrankaListNazivFormated>
    <izvorni_sadrzaj>
      <item>NAŠ KAMIK j.d.o.o.  Novi Vinodolski</item>
    </izvorni_sadrzaj>
    <derivirana_varijabla naziv="DomainObject.Predmet.ProtuStrankaListNazivFormated_1">
      <item>NAŠ KAMIK j.d.o.o.  Novi Vinodolski</item>
    </derivirana_varijabla>
  </DomainObject.Predmet.ProtuStrankaListNazivFormated>
  <DomainObject.Predmet.ProtuStrankaListNazivFormatedOIB>
    <izvorni_sadrzaj>
      <item>NAŠ KAMIK j.d.o.o.  Novi Vinodolski, OIB 62827916730</item>
    </izvorni_sadrzaj>
    <derivirana_varijabla naziv="DomainObject.Predmet.ProtuStrankaListNazivFormatedOIB_1">
      <item>NAŠ KAMIK j.d.o.o.  Novi Vinodolski, OIB 62827916730</item>
    </derivirana_varijabla>
  </DomainObject.Predmet.ProtuStrankaListNazivFormatedOIB>
  <DomainObject.Predmet.OstaliListFormated>
    <izvorni_sadrzaj>
      <item>Alen Lukarić punomoćnik sudionika u postupku NAŠ KAMIK j.d.o.o.  Novi Vinodolski</item>
    </izvorni_sadrzaj>
    <derivirana_varijabla naziv="DomainObject.Predmet.OstaliListFormated_1">
      <item>Alen Lukarić punomoćnik sudionika u postupku NAŠ KAMIK j.d.o.o.  Novi Vinodolski</item>
    </derivirana_varijabla>
  </DomainObject.Predmet.OstaliListFormated>
  <DomainObject.Predmet.OstaliListFormatedOIB>
    <izvorni_sadrzaj>
      <item>Alen Lukarić, OIB 96670488956 punomoćnik sudionika u postupku NAŠ KAMIK j.d.o.o.  Novi Vinodolski</item>
    </izvorni_sadrzaj>
    <derivirana_varijabla naziv="DomainObject.Predmet.OstaliListFormatedOIB_1">
      <item>Alen Lukarić, OIB 96670488956 punomoćnik sudionika u postupku NAŠ KAMIK j.d.o.o.  Novi Vinodolski</item>
    </derivirana_varijabla>
  </DomainObject.Predmet.OstaliListFormatedOIB>
  <DomainObject.Predmet.OstaliListFormatedWithAdress>
    <izvorni_sadrzaj>
      <item>Alen Lukarić, 19. Dalmatinske Divizije 39, 51250 Povile punomoćnik sudionika u postupku NAŠ KAMIK j.d.o.o.  Novi Vinodolski</item>
    </izvorni_sadrzaj>
    <derivirana_varijabla naziv="DomainObject.Predmet.OstaliListFormatedWithAdress_1">
      <item>Alen Lukarić, 19. Dalmatinske Divizije 39, 51250 Povile punomoćnik sudionika u postupku NAŠ KAMIK j.d.o.o.  Novi Vinodolski</item>
    </derivirana_varijabla>
  </DomainObject.Predmet.OstaliListFormatedWithAdress>
  <DomainObject.Predmet.OstaliListFormatedWithAdressOIB>
    <izvorni_sadrzaj>
      <item>Alen Lukarić, OIB 96670488956, 19. Dalmatinske Divizije 39, 51250 Povile punomoćnik sudionika u postupku NAŠ KAMIK j.d.o.o.  Novi Vinodolski</item>
    </izvorni_sadrzaj>
    <derivirana_varijabla naziv="DomainObject.Predmet.OstaliListFormatedWithAdressOIB_1">
      <item>Alen Lukarić, OIB 96670488956, 19. Dalmatinske Divizije 39, 51250 Povile punomoćnik sudionika u postupku NAŠ KAMIK j.d.o.o.  Novi Vinodolski</item>
    </derivirana_varijabla>
  </DomainObject.Predmet.OstaliListFormatedWithAdressOIB>
  <DomainObject.Predmet.OstaliListNazivFormated>
    <izvorni_sadrzaj>
      <item>Alen Lukarić</item>
    </izvorni_sadrzaj>
    <derivirana_varijabla naziv="DomainObject.Predmet.OstaliListNazivFormated_1">
      <item>Alen Lukarić</item>
    </derivirana_varijabla>
  </DomainObject.Predmet.OstaliListNazivFormated>
  <DomainObject.Predmet.OstaliListNazivFormatedOIB>
    <izvorni_sadrzaj>
      <item>Alen Lukarić, OIB 96670488956</item>
    </izvorni_sadrzaj>
    <derivirana_varijabla naziv="DomainObject.Predmet.OstaliListNazivFormatedOIB_1">
      <item>Alen Lukarić, OIB 96670488956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2021.</izvorni_sadrzaj>
    <derivirana_varijabla naziv="DomainObject.Datum_1">28. prosinca 2021.</derivirana_varijabla>
  </DomainObject.Datum>
  <DomainObject.PoslovniBrojDokumenta>
    <izvorni_sadrzaj>St-667/2021-10</izvorni_sadrzaj>
    <derivirana_varijabla naziv="DomainObject.PoslovniBrojDokumenta_1">St-667/2021-10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NAŠ KAMIK j.d.o.o.  Novi Vinodolski</izvorni_sadrzaj>
    <derivirana_varijabla naziv="DomainObject.Predmet.ProtustrankaIDrugi_1">NAŠ KAMIK j.d.o.o.  Novi Vinodolski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NAŠ KAMIK j.d.o.o.  Novi Vinodolski, OIB 62827916730, 19. dalmatinske divizije 39, 51250 Novi Vinodolski</izvorni_sadrzaj>
    <derivirana_varijabla naziv="DomainObject.Predmet.ProtustrankaIDrugiAdressOIB_1">NAŠ KAMIK j.d.o.o.  Novi Vinodolski, OIB 62827916730, 19. dalmatinske divizije 39,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NAŠ KAMIK j.d.o.o.  Novi Vinodolski</item>
      <item>Alen Lukarić</item>
    </izvorni_sadrzaj>
    <derivirana_varijabla naziv="DomainObject.Predmet.SudioniciListNaziv_1">
      <item>FINA  Rijeka</item>
      <item>NAŠ KAMIK j.d.o.o.  Novi Vinodolski</item>
      <item>Alen Lukarić</item>
    </derivirana_varijabla>
  </DomainObject.Predmet.SudioniciListNaziv>
  <DomainObject.Predmet.SudioniciListAdressOIB>
    <izvorni_sadrzaj>
      <item>FINA  Rijeka, OIB 85821130368, Frana Kurelca 8,51000 Rijeka</item>
      <item>NAŠ KAMIK j.d.o.o.  Novi Vinodolski, OIB 62827916730, 19. dalmatinske divizije 39,51250 Novi Vinodolski</item>
      <item>Alen Lukarić, OIB 96670488956, 19. Dalmatinske Divizije 39,51250 Povile</item>
    </izvorni_sadrzaj>
    <derivirana_varijabla naziv="DomainObject.Predmet.SudioniciListAdressOIB_1">
      <item>FINA  Rijeka, OIB 85821130368, Frana Kurelca 8,51000 Rijeka</item>
      <item>NAŠ KAMIK j.d.o.o.  Novi Vinodolski, OIB 62827916730, 19. dalmatinske divizije 39,51250 Novi Vinodolski</item>
      <item>Alen Lukarić, OIB 96670488956, 19. Dalmatinske Divizije 39,51250 Povile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62827916730</item>
      <item>, OIB 96670488956</item>
    </izvorni_sadrzaj>
    <derivirana_varijabla naziv="DomainObject.Predmet.SudioniciListNazivOIB_1">
      <item>, OIB 85821130368</item>
      <item>, OIB 62827916730</item>
      <item>, OIB 96670488956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4BC25-909E-4658-872B-6E4A704E50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724</properties:Words>
  <properties:Characters>4119</properties:Characters>
  <properties:Lines>109</properties:Lines>
  <properties:Paragraphs>40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2021-12-27T12:30:00Z</dcterms:created>
  <dc:creator>rcerneka</dc:creator>
  <cp:lastModifiedBy>Dajana Jurković</cp:lastModifiedBy>
  <cp:lastPrinted>2021-12-14T09:15:00Z</cp:lastPrinted>
  <dcterms:modified xmlns:xsi="http://www.w3.org/2001/XMLSchema-instance" xsi:type="dcterms:W3CDTF">2021-12-28T09:03:00Z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St-667/2021-10 / Zapisnik - Ročište radi rasprave o uvjetima za otvaranje steč. post. (667,2021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